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A466B" w14:textId="37BE6A0C" w:rsidR="00396747" w:rsidRDefault="00A03BA8">
      <w:r w:rsidRPr="00A03BA8">
        <w:rPr>
          <w:noProof/>
        </w:rPr>
        <w:drawing>
          <wp:inline distT="0" distB="0" distL="0" distR="0" wp14:anchorId="5C3753B9" wp14:editId="0FF63153">
            <wp:extent cx="6120130" cy="86963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9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67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BA8"/>
    <w:rsid w:val="00396747"/>
    <w:rsid w:val="00A0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A22D3"/>
  <w15:chartTrackingRefBased/>
  <w15:docId w15:val="{63C540EE-E3F5-4EF8-AD85-AD831FEC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Pescarolo Maurizio</dc:creator>
  <cp:keywords/>
  <dc:description/>
  <cp:lastModifiedBy>Pescarolo Maurizio</cp:lastModifiedBy>
  <cp:revision>1</cp:revision>
  <dcterms:created xsi:type="dcterms:W3CDTF">2021-05-03T10:50:00Z</dcterms:created>
  <dcterms:modified xsi:type="dcterms:W3CDTF">2021-05-03T10:51:00Z</dcterms:modified>
</cp:coreProperties>
</file>